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65" w:rsidRDefault="00506EE4">
      <w:pPr>
        <w:pStyle w:val="Standard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275840" cy="1056959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840" cy="105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18680" cy="456839"/>
            <wp:effectExtent l="0" t="0" r="0" b="0"/>
            <wp:wrapSquare wrapText="bothSides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680" cy="45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99600" cy="504359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50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33000" cy="418680"/>
            <wp:effectExtent l="0" t="0" r="0" b="0"/>
            <wp:wrapSquare wrapText="bothSides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000" cy="41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75920" cy="456839"/>
            <wp:effectExtent l="0" t="0" r="0" b="0"/>
            <wp:wrapSquare wrapText="bothSides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920" cy="45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9"/>
          <w:szCs w:val="19"/>
        </w:rPr>
        <w:t xml:space="preserve">                                                                                            </w:t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4232880</wp:posOffset>
            </wp:positionH>
            <wp:positionV relativeFrom="paragraph">
              <wp:posOffset>-80640</wp:posOffset>
            </wp:positionV>
            <wp:extent cx="1275840" cy="1056599"/>
            <wp:effectExtent l="0" t="0" r="0" b="0"/>
            <wp:wrapNone/>
            <wp:docPr id="6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840" cy="10565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1565999</wp:posOffset>
            </wp:positionH>
            <wp:positionV relativeFrom="paragraph">
              <wp:posOffset>128880</wp:posOffset>
            </wp:positionV>
            <wp:extent cx="418320" cy="456480"/>
            <wp:effectExtent l="0" t="0" r="0" b="0"/>
            <wp:wrapNone/>
            <wp:docPr id="7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20" cy="456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1080000</wp:posOffset>
            </wp:positionH>
            <wp:positionV relativeFrom="paragraph">
              <wp:posOffset>90720</wp:posOffset>
            </wp:positionV>
            <wp:extent cx="399240" cy="504359"/>
            <wp:effectExtent l="0" t="0" r="0" b="0"/>
            <wp:wrapNone/>
            <wp:docPr id="8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240" cy="504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7" behindDoc="1" locked="0" layoutInCell="1" allowOverlap="1">
            <wp:simplePos x="0" y="0"/>
            <wp:positionH relativeFrom="column">
              <wp:posOffset>612720</wp:posOffset>
            </wp:positionH>
            <wp:positionV relativeFrom="paragraph">
              <wp:posOffset>128880</wp:posOffset>
            </wp:positionV>
            <wp:extent cx="332640" cy="418320"/>
            <wp:effectExtent l="0" t="0" r="0" b="0"/>
            <wp:wrapNone/>
            <wp:docPr id="9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640" cy="41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9" behindDoc="1" locked="0" layoutInCell="1" allowOverlap="1">
            <wp:simplePos x="0" y="0"/>
            <wp:positionH relativeFrom="column">
              <wp:posOffset>70560</wp:posOffset>
            </wp:positionH>
            <wp:positionV relativeFrom="paragraph">
              <wp:posOffset>90720</wp:posOffset>
            </wp:positionV>
            <wp:extent cx="475560" cy="456480"/>
            <wp:effectExtent l="0" t="0" r="0" b="0"/>
            <wp:wrapNone/>
            <wp:docPr id="10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560" cy="456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B4F65" w:rsidRDefault="00CB4F65">
      <w:pPr>
        <w:pStyle w:val="Standard"/>
        <w:rPr>
          <w:sz w:val="19"/>
          <w:szCs w:val="19"/>
        </w:rPr>
      </w:pPr>
    </w:p>
    <w:p w:rsidR="00CB4F65" w:rsidRDefault="00CB4F65">
      <w:pPr>
        <w:pStyle w:val="Titolo"/>
        <w:jc w:val="left"/>
        <w:rPr>
          <w:rFonts w:ascii="Verdana" w:hAnsi="Verdana" w:cs="Verdana"/>
          <w:b w:val="0"/>
          <w:i/>
          <w:iCs/>
          <w:sz w:val="18"/>
          <w:szCs w:val="28"/>
        </w:rPr>
      </w:pPr>
    </w:p>
    <w:p w:rsidR="00CB4F65" w:rsidRDefault="00506EE4">
      <w:pPr>
        <w:pStyle w:val="Titolo"/>
        <w:jc w:val="left"/>
      </w:pPr>
      <w:r>
        <w:rPr>
          <w:rFonts w:ascii="Verdana" w:hAnsi="Verdana" w:cs="Verdana"/>
          <w:b w:val="0"/>
          <w:i/>
          <w:iCs/>
          <w:sz w:val="18"/>
          <w:szCs w:val="28"/>
        </w:rPr>
        <w:t xml:space="preserve">UNIONE MONTANA ALTA VAL NURE                                             </w:t>
      </w:r>
    </w:p>
    <w:p w:rsidR="00CB4F65" w:rsidRDefault="00CB4F65">
      <w:pPr>
        <w:pStyle w:val="Standard"/>
        <w:rPr>
          <w:b/>
          <w:sz w:val="40"/>
        </w:rPr>
      </w:pPr>
      <w:bookmarkStart w:id="0" w:name="_GoBack"/>
      <w:bookmarkEnd w:id="0"/>
    </w:p>
    <w:p w:rsidR="00CB4F65" w:rsidRDefault="00CB4F65">
      <w:pPr>
        <w:pStyle w:val="Standard"/>
        <w:jc w:val="center"/>
        <w:rPr>
          <w:b/>
          <w:sz w:val="40"/>
        </w:rPr>
      </w:pPr>
    </w:p>
    <w:p w:rsidR="00CB4F65" w:rsidRDefault="00506EE4">
      <w:pPr>
        <w:pStyle w:val="Standard"/>
      </w:pPr>
      <w:r>
        <w:rPr>
          <w:b/>
          <w:sz w:val="40"/>
        </w:rPr>
        <w:t xml:space="preserve">                                 PROTOCOLLO D'INTESA</w:t>
      </w:r>
    </w:p>
    <w:p w:rsidR="00CB4F65" w:rsidRDefault="00506EE4">
      <w:pPr>
        <w:pStyle w:val="Standard"/>
        <w:jc w:val="center"/>
      </w:pPr>
      <w:r>
        <w:rPr>
          <w:sz w:val="40"/>
        </w:rPr>
        <w:t>TRA</w:t>
      </w:r>
    </w:p>
    <w:p w:rsidR="00CB4F65" w:rsidRDefault="00506EE4">
      <w:pPr>
        <w:pStyle w:val="Standard"/>
        <w:jc w:val="center"/>
      </w:pPr>
      <w:r>
        <w:rPr>
          <w:b/>
          <w:sz w:val="40"/>
        </w:rPr>
        <w:t>L’UNIONE MONTANA ALTA VAL NURE</w:t>
      </w:r>
    </w:p>
    <w:p w:rsidR="00CB4F65" w:rsidRDefault="00506EE4">
      <w:pPr>
        <w:pStyle w:val="Standard"/>
        <w:jc w:val="center"/>
      </w:pPr>
      <w:r>
        <w:rPr>
          <w:sz w:val="40"/>
        </w:rPr>
        <w:t>ED IL</w:t>
      </w:r>
    </w:p>
    <w:p w:rsidR="00CB4F65" w:rsidRDefault="00506EE4">
      <w:pPr>
        <w:pStyle w:val="Standard"/>
        <w:jc w:val="center"/>
      </w:pPr>
      <w:r>
        <w:rPr>
          <w:b/>
          <w:sz w:val="40"/>
        </w:rPr>
        <w:t>COMITATO REGIONALE DEL CIP</w:t>
      </w:r>
    </w:p>
    <w:p w:rsidR="00CB4F65" w:rsidRDefault="00506EE4">
      <w:pPr>
        <w:pStyle w:val="Standard"/>
        <w:jc w:val="center"/>
      </w:pPr>
      <w:r>
        <w:rPr>
          <w:sz w:val="28"/>
        </w:rPr>
        <w:t>(COMITATO ITALIANO PARALIMPICO)</w:t>
      </w:r>
    </w:p>
    <w:p w:rsidR="00CB4F65" w:rsidRDefault="00506EE4">
      <w:pPr>
        <w:pStyle w:val="Standard"/>
        <w:jc w:val="center"/>
      </w:pPr>
      <w:r>
        <w:rPr>
          <w:sz w:val="28"/>
        </w:rPr>
        <w:t>PER LA PROMOZIONE E LO SVILUPPO</w:t>
      </w:r>
    </w:p>
    <w:p w:rsidR="00CB4F65" w:rsidRDefault="00506EE4">
      <w:pPr>
        <w:pStyle w:val="Standard"/>
        <w:jc w:val="center"/>
      </w:pPr>
      <w:r>
        <w:rPr>
          <w:sz w:val="28"/>
        </w:rPr>
        <w:t>DELLE DISCIPLINE SPORTIVE DEGLI ATLETI DISABILI SUL TERRITORIO</w:t>
      </w:r>
    </w:p>
    <w:p w:rsidR="00CB4F65" w:rsidRDefault="00CB4F65">
      <w:pPr>
        <w:pStyle w:val="Standard"/>
        <w:jc w:val="center"/>
        <w:rPr>
          <w:sz w:val="28"/>
        </w:rPr>
      </w:pPr>
    </w:p>
    <w:p w:rsidR="00CB4F65" w:rsidRDefault="00CB4F65">
      <w:pPr>
        <w:pStyle w:val="Standard"/>
      </w:pPr>
    </w:p>
    <w:p w:rsidR="00CB4F65" w:rsidRDefault="00506EE4">
      <w:pPr>
        <w:pStyle w:val="Standard"/>
        <w:jc w:val="both"/>
      </w:pPr>
      <w:r>
        <w:t>Tra l’</w:t>
      </w:r>
      <w:r>
        <w:t xml:space="preserve">Unione Montana Alta </w:t>
      </w:r>
      <w:proofErr w:type="spellStart"/>
      <w:r>
        <w:t>Val</w:t>
      </w:r>
      <w:proofErr w:type="spellEnd"/>
      <w:r>
        <w:t xml:space="preserve"> </w:t>
      </w:r>
      <w:proofErr w:type="spellStart"/>
      <w:r>
        <w:t>Nure</w:t>
      </w:r>
      <w:proofErr w:type="spellEnd"/>
      <w:r>
        <w:t xml:space="preserve">, nella persona del Presidente Paolo Negri, domiciliato per la carica presso l’Unione Montana Alta </w:t>
      </w:r>
      <w:proofErr w:type="spellStart"/>
      <w:r>
        <w:t>Val</w:t>
      </w:r>
      <w:proofErr w:type="spellEnd"/>
      <w:r>
        <w:t xml:space="preserve"> </w:t>
      </w:r>
      <w:proofErr w:type="spellStart"/>
      <w:r>
        <w:t>Nure</w:t>
      </w:r>
      <w:proofErr w:type="spellEnd"/>
      <w:r>
        <w:t>, Piazza Colombo n. 9, Partita Iva 91111720339, a questo atto autorizzato con deliberazione di Giunta Comunale n. del____</w:t>
      </w:r>
      <w:r>
        <w:t>________;</w:t>
      </w:r>
    </w:p>
    <w:p w:rsidR="00CB4F65" w:rsidRDefault="00506EE4">
      <w:pPr>
        <w:pStyle w:val="Standard"/>
        <w:jc w:val="center"/>
      </w:pPr>
      <w:r>
        <w:t>e</w:t>
      </w:r>
    </w:p>
    <w:p w:rsidR="00CB4F65" w:rsidRDefault="00506EE4">
      <w:pPr>
        <w:pStyle w:val="Standard"/>
        <w:jc w:val="both"/>
      </w:pPr>
      <w:r>
        <w:t xml:space="preserve">il CIP (Comitato Italiano Paralimpico) CR Emilia Romagna, nella persona del Presidente Melissa </w:t>
      </w:r>
      <w:proofErr w:type="spellStart"/>
      <w:r>
        <w:t>Milani</w:t>
      </w:r>
      <w:proofErr w:type="spellEnd"/>
      <w:r>
        <w:t xml:space="preserve">, domiciliata per la carica in Via dei Trattati Comunitari Europei 7 - 40127 Bologna - </w:t>
      </w:r>
      <w:proofErr w:type="spellStart"/>
      <w:r>
        <w:t>P.Iva</w:t>
      </w:r>
      <w:proofErr w:type="spellEnd"/>
      <w:r>
        <w:t>/C.F. 14649011005, a questo atto autorizzato con De</w:t>
      </w:r>
      <w:r>
        <w:t>libera presidenziale n ___________del_____</w:t>
      </w:r>
    </w:p>
    <w:p w:rsidR="00CB4F65" w:rsidRDefault="00CB4F65">
      <w:pPr>
        <w:pStyle w:val="Standard"/>
        <w:rPr>
          <w:sz w:val="10"/>
          <w:szCs w:val="10"/>
        </w:rPr>
      </w:pPr>
    </w:p>
    <w:p w:rsidR="00CB4F65" w:rsidRDefault="00506EE4">
      <w:pPr>
        <w:pStyle w:val="Standard"/>
      </w:pPr>
      <w:r>
        <w:rPr>
          <w:i/>
        </w:rPr>
        <w:t xml:space="preserve">Premesso che l’Unione Montana Alta </w:t>
      </w:r>
      <w:proofErr w:type="spellStart"/>
      <w:r>
        <w:rPr>
          <w:i/>
        </w:rPr>
        <w:t>Val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Nure</w:t>
      </w:r>
      <w:proofErr w:type="spellEnd"/>
    </w:p>
    <w:p w:rsidR="00CB4F65" w:rsidRDefault="00506EE4">
      <w:pPr>
        <w:pStyle w:val="Paragrafoelenco"/>
        <w:numPr>
          <w:ilvl w:val="0"/>
          <w:numId w:val="3"/>
        </w:numPr>
        <w:jc w:val="both"/>
      </w:pPr>
      <w:r>
        <w:t>Promuove lo sviluppo ed il progresso civile, sociale ed economico delle proprie comunità ispirandosi ai valori e agli obiettivi della Costituzione.</w:t>
      </w:r>
    </w:p>
    <w:p w:rsidR="00CB4F65" w:rsidRDefault="00CB4F65">
      <w:pPr>
        <w:pStyle w:val="Paragrafoelenco"/>
        <w:ind w:left="1425"/>
        <w:jc w:val="both"/>
      </w:pPr>
    </w:p>
    <w:p w:rsidR="00CB4F65" w:rsidRDefault="00506EE4">
      <w:pPr>
        <w:pStyle w:val="Paragrafoelenco"/>
        <w:numPr>
          <w:ilvl w:val="0"/>
          <w:numId w:val="1"/>
        </w:numPr>
        <w:jc w:val="both"/>
      </w:pPr>
      <w:r>
        <w:t xml:space="preserve">Promuove lo </w:t>
      </w:r>
      <w:r>
        <w:t>sviluppo economico, sociale e culturale della comunità locale, il diritto al lavoro e all'accrescimento delle capacità professionali. Favorisce la partecipazione civica dei giovani, ne valorizza l'associazionismo e concorre a promuovere la crescita cultura</w:t>
      </w:r>
      <w:r>
        <w:t>le,  sociale e professionale;</w:t>
      </w:r>
    </w:p>
    <w:p w:rsidR="00CB4F65" w:rsidRDefault="00CB4F65">
      <w:pPr>
        <w:pStyle w:val="Standard"/>
        <w:jc w:val="both"/>
      </w:pPr>
    </w:p>
    <w:p w:rsidR="00CB4F65" w:rsidRDefault="00506EE4">
      <w:pPr>
        <w:pStyle w:val="Paragrafoelenco"/>
        <w:numPr>
          <w:ilvl w:val="0"/>
          <w:numId w:val="1"/>
        </w:numPr>
        <w:jc w:val="both"/>
      </w:pPr>
      <w:r>
        <w:t>Promuove e sostiene le attività sportive e ricreative, assicura il rispetto dei diritti e della dignità delle persone con disabilità in tutte le manifestazioni della vita sociale abbattendo innanzitutto le barriere architetto</w:t>
      </w:r>
      <w:r>
        <w:t>niche e   rendendo effettiva la partecipazione alla vita collettiva;</w:t>
      </w:r>
    </w:p>
    <w:p w:rsidR="00CB4F65" w:rsidRDefault="00CB4F65">
      <w:pPr>
        <w:pStyle w:val="Paragrafoelenco"/>
        <w:ind w:left="1425"/>
        <w:jc w:val="both"/>
      </w:pPr>
    </w:p>
    <w:p w:rsidR="00CB4F65" w:rsidRDefault="00506EE4">
      <w:pPr>
        <w:pStyle w:val="Paragrafoelenco"/>
        <w:numPr>
          <w:ilvl w:val="0"/>
          <w:numId w:val="1"/>
        </w:numPr>
        <w:jc w:val="both"/>
      </w:pPr>
      <w:r>
        <w:t>Valorizza e sostiene gli enti con finalità di pubblica assistenza allo scopo di determinare il  superamento delle situazioni di disagio sociale.  Collabora con le istituzioni locali, ave</w:t>
      </w:r>
      <w:r>
        <w:t>nti finalità morali e di culto, allo scopo di promuovere la crescita civile della comunità;</w:t>
      </w:r>
    </w:p>
    <w:p w:rsidR="00CB4F65" w:rsidRDefault="00CB4F65">
      <w:pPr>
        <w:pStyle w:val="Paragrafoelenco"/>
        <w:ind w:left="1425"/>
        <w:jc w:val="both"/>
      </w:pPr>
    </w:p>
    <w:p w:rsidR="00CB4F65" w:rsidRDefault="00506EE4">
      <w:pPr>
        <w:pStyle w:val="Paragrafoelenco"/>
        <w:numPr>
          <w:ilvl w:val="0"/>
          <w:numId w:val="1"/>
        </w:numPr>
        <w:jc w:val="both"/>
      </w:pPr>
      <w:r>
        <w:t>Stipula accordi e protocolli di intesa con altri enti, locali.</w:t>
      </w:r>
    </w:p>
    <w:p w:rsidR="00CB4F65" w:rsidRDefault="00CB4F65">
      <w:pPr>
        <w:pStyle w:val="Standard"/>
      </w:pPr>
    </w:p>
    <w:p w:rsidR="00CB4F65" w:rsidRDefault="00506EE4">
      <w:pPr>
        <w:pStyle w:val="Standard"/>
      </w:pPr>
      <w:r>
        <w:rPr>
          <w:i/>
        </w:rPr>
        <w:t>Premesso che il CIP</w:t>
      </w:r>
    </w:p>
    <w:p w:rsidR="00CB4F65" w:rsidRDefault="00506EE4">
      <w:pPr>
        <w:pStyle w:val="Paragrafoelenco"/>
        <w:numPr>
          <w:ilvl w:val="0"/>
          <w:numId w:val="4"/>
        </w:numPr>
        <w:jc w:val="both"/>
      </w:pPr>
      <w:r>
        <w:t>Grazie all'approvazione della legge 124/15 del 7 agosto 2015 sul riordino dell</w:t>
      </w:r>
      <w:r>
        <w:t xml:space="preserve">a Pubblica Amministrazione </w:t>
      </w:r>
      <w:r>
        <w:rPr>
          <w:color w:val="FF0000"/>
        </w:rPr>
        <w:t xml:space="preserve">ed al successivo decreto di attuazione </w:t>
      </w:r>
      <w:proofErr w:type="spellStart"/>
      <w:r>
        <w:rPr>
          <w:color w:val="FF0000"/>
        </w:rPr>
        <w:t>Dlgs</w:t>
      </w:r>
      <w:proofErr w:type="spellEnd"/>
      <w:r>
        <w:rPr>
          <w:color w:val="FF0000"/>
        </w:rPr>
        <w:t xml:space="preserve"> n.43 del 27/02/2017</w:t>
      </w:r>
      <w:r>
        <w:t>, il Comitato Italiano Paralimpico ha ottenuto il riconoscimento formale di  Ente Pubblico per lo sport praticato da persone disabili, mantenendo il ruolo di Confeder</w:t>
      </w:r>
      <w:r>
        <w:t xml:space="preserve">azione delle Federazioni e Discipline Sportive Paralimpiche, sia a livello centrale che territoriale;          </w:t>
      </w:r>
    </w:p>
    <w:p w:rsidR="00CB4F65" w:rsidRDefault="00CB4F65">
      <w:pPr>
        <w:pStyle w:val="Paragrafoelenco"/>
        <w:ind w:left="1020"/>
      </w:pPr>
    </w:p>
    <w:p w:rsidR="00CB4F65" w:rsidRDefault="00506EE4">
      <w:pPr>
        <w:pStyle w:val="Paragrafoelenco"/>
        <w:numPr>
          <w:ilvl w:val="0"/>
          <w:numId w:val="2"/>
        </w:numPr>
        <w:jc w:val="both"/>
      </w:pPr>
      <w:r>
        <w:t>Disciplina, regola e gestisce le attività sportive per persone disabili sul territorio nazionale,  secondo criteri volti ad assicurare il dirit</w:t>
      </w:r>
      <w:r>
        <w:t>to di partecipazione all'attività sportiva in condizioni di                               uguaglianza e pari opportunità;</w:t>
      </w:r>
    </w:p>
    <w:p w:rsidR="00CB4F65" w:rsidRDefault="00CB4F65">
      <w:pPr>
        <w:pStyle w:val="Paragrafoelenco"/>
        <w:ind w:left="1020"/>
        <w:jc w:val="both"/>
      </w:pPr>
    </w:p>
    <w:p w:rsidR="00CB4F65" w:rsidRDefault="00506EE4">
      <w:pPr>
        <w:pStyle w:val="Paragrafoelenco"/>
        <w:numPr>
          <w:ilvl w:val="0"/>
          <w:numId w:val="2"/>
        </w:numPr>
        <w:jc w:val="both"/>
      </w:pPr>
      <w:r>
        <w:t xml:space="preserve">Coordina e favorisce la preparazione atletica delle rappresentanze paralimpiche nelle diverse discipline in vista degli impegni </w:t>
      </w:r>
      <w:r>
        <w:t>nazionali e internazionali e soprattutto nei giochi Paralimpici, estivi ed invernali;</w:t>
      </w:r>
    </w:p>
    <w:p w:rsidR="00CB4F65" w:rsidRDefault="00CB4F65">
      <w:pPr>
        <w:pStyle w:val="Paragrafoelenco"/>
        <w:ind w:left="1020"/>
        <w:jc w:val="both"/>
      </w:pPr>
    </w:p>
    <w:p w:rsidR="00CB4F65" w:rsidRDefault="00506EE4">
      <w:pPr>
        <w:pStyle w:val="Paragrafoelenco"/>
        <w:numPr>
          <w:ilvl w:val="0"/>
          <w:numId w:val="2"/>
        </w:numPr>
        <w:jc w:val="both"/>
      </w:pPr>
      <w:r>
        <w:t>Riconosce oltre quaranta entità sportive, tra federazioni paralimpiche, discipline paralimpiche, enti di promozione paralimpica ed associazioni benemerite paralimpiche;</w:t>
      </w:r>
    </w:p>
    <w:p w:rsidR="00CB4F65" w:rsidRDefault="00CB4F65">
      <w:pPr>
        <w:pStyle w:val="Paragrafoelenco"/>
        <w:ind w:left="1020"/>
        <w:jc w:val="both"/>
      </w:pPr>
    </w:p>
    <w:p w:rsidR="00CB4F65" w:rsidRDefault="00506EE4">
      <w:pPr>
        <w:pStyle w:val="Paragrafoelenco"/>
        <w:numPr>
          <w:ilvl w:val="0"/>
          <w:numId w:val="2"/>
        </w:numPr>
        <w:jc w:val="both"/>
      </w:pPr>
      <w:r>
        <w:t>Ha tra le sue attività istituzionali oltre alla preparazione paralimpica, la promozione di attività di formazione didattica ed interventi negli Istituti scolastici;</w:t>
      </w:r>
    </w:p>
    <w:p w:rsidR="00CB4F65" w:rsidRDefault="00CB4F65">
      <w:pPr>
        <w:pStyle w:val="Paragrafoelenco"/>
        <w:ind w:left="1020"/>
      </w:pPr>
    </w:p>
    <w:p w:rsidR="00CB4F65" w:rsidRDefault="00506EE4">
      <w:pPr>
        <w:pStyle w:val="Paragrafoelenco"/>
        <w:numPr>
          <w:ilvl w:val="0"/>
          <w:numId w:val="2"/>
        </w:numPr>
      </w:pPr>
      <w:r>
        <w:t>Ha in corso un protocollo d'intesa con l'AUSL di Piacenza.</w:t>
      </w:r>
    </w:p>
    <w:p w:rsidR="00CB4F65" w:rsidRDefault="00CB4F65">
      <w:pPr>
        <w:pStyle w:val="Standard"/>
      </w:pPr>
    </w:p>
    <w:p w:rsidR="00CB4F65" w:rsidRDefault="00CB4F65">
      <w:pPr>
        <w:pStyle w:val="Standard"/>
      </w:pPr>
    </w:p>
    <w:p w:rsidR="00CB4F65" w:rsidRDefault="00506EE4">
      <w:pPr>
        <w:pStyle w:val="Standard"/>
        <w:jc w:val="center"/>
      </w:pPr>
      <w:r>
        <w:rPr>
          <w:b/>
          <w:i/>
        </w:rPr>
        <w:t>PREMESSO CIÒ SI STIPULA E</w:t>
      </w:r>
      <w:r>
        <w:rPr>
          <w:b/>
          <w:i/>
        </w:rPr>
        <w:t xml:space="preserve"> CONVIENE QUANTO SEGUE:</w:t>
      </w:r>
    </w:p>
    <w:p w:rsidR="00CB4F65" w:rsidRDefault="00506EE4">
      <w:pPr>
        <w:pStyle w:val="Standard"/>
        <w:spacing w:after="0" w:line="240" w:lineRule="auto"/>
        <w:jc w:val="both"/>
      </w:pPr>
      <w:r>
        <w:rPr>
          <w:b/>
        </w:rPr>
        <w:lastRenderedPageBreak/>
        <w:t>ART 1</w:t>
      </w:r>
    </w:p>
    <w:p w:rsidR="00CB4F65" w:rsidRDefault="00CB4F65">
      <w:pPr>
        <w:pStyle w:val="Standard"/>
        <w:spacing w:after="0" w:line="240" w:lineRule="auto"/>
        <w:jc w:val="both"/>
        <w:rPr>
          <w:b/>
          <w:sz w:val="10"/>
          <w:szCs w:val="10"/>
        </w:rPr>
      </w:pPr>
    </w:p>
    <w:p w:rsidR="00CB4F65" w:rsidRDefault="00506EE4">
      <w:pPr>
        <w:pStyle w:val="Standard"/>
        <w:spacing w:after="0" w:line="240" w:lineRule="auto"/>
        <w:jc w:val="both"/>
      </w:pPr>
      <w:r>
        <w:t xml:space="preserve">Il Protocollo d'Intesa fra l’Unione Montana Alta </w:t>
      </w:r>
      <w:proofErr w:type="spellStart"/>
      <w:r>
        <w:t>Valnure</w:t>
      </w:r>
      <w:proofErr w:type="spellEnd"/>
      <w:r>
        <w:t xml:space="preserve"> e il CIP Comitato Regionale Emilia Romagna è siglato per la promozione e lo sviluppo dello sport in tutte in tutte le sue espressioni, favorendo la massima diffusione d</w:t>
      </w:r>
      <w:r>
        <w:t>ella pratica sportiva per disabili in ogni fascia di età e di popolazione affinché ciascun disabile abbia l'opportunità di trovare una giusta dimensione nel vivere civile proprio attraverso lo sport quale strumento di recupero, di crescita culturale e fisi</w:t>
      </w:r>
      <w:r>
        <w:t>ca, nonché di educazione dell’individuo disabile e non;</w:t>
      </w:r>
    </w:p>
    <w:p w:rsidR="00CB4F65" w:rsidRDefault="00CB4F65">
      <w:pPr>
        <w:pStyle w:val="Standard"/>
        <w:jc w:val="both"/>
        <w:rPr>
          <w:b/>
        </w:rPr>
      </w:pPr>
    </w:p>
    <w:p w:rsidR="00CB4F65" w:rsidRDefault="00CB4F65">
      <w:pPr>
        <w:pStyle w:val="Standard"/>
        <w:jc w:val="both"/>
        <w:rPr>
          <w:b/>
        </w:rPr>
      </w:pPr>
    </w:p>
    <w:p w:rsidR="00CB4F65" w:rsidRDefault="00506EE4">
      <w:pPr>
        <w:pStyle w:val="Standard"/>
        <w:spacing w:after="0" w:line="240" w:lineRule="auto"/>
        <w:jc w:val="both"/>
      </w:pPr>
      <w:r>
        <w:rPr>
          <w:b/>
        </w:rPr>
        <w:t>ART. 2</w:t>
      </w:r>
    </w:p>
    <w:p w:rsidR="00CB4F65" w:rsidRDefault="00CB4F65">
      <w:pPr>
        <w:pStyle w:val="Standard"/>
        <w:spacing w:after="0" w:line="240" w:lineRule="auto"/>
        <w:jc w:val="both"/>
        <w:rPr>
          <w:b/>
          <w:sz w:val="10"/>
          <w:szCs w:val="10"/>
        </w:rPr>
      </w:pPr>
    </w:p>
    <w:p w:rsidR="00CB4F65" w:rsidRDefault="00506EE4">
      <w:pPr>
        <w:pStyle w:val="Standard"/>
        <w:spacing w:after="0" w:line="240" w:lineRule="auto"/>
        <w:jc w:val="both"/>
      </w:pPr>
      <w:r>
        <w:t xml:space="preserve">Le funzioni del CIP CR Emilia Romagna possono essere espletate dal Delegato Provinciale CIP presente sul territorio, Dott. Franco Paratici </w:t>
      </w:r>
      <w:r>
        <w:rPr>
          <w:color w:val="FF0000"/>
        </w:rPr>
        <w:t>ai sensi dell’art. 10 del Regolamento delle Struttu</w:t>
      </w:r>
      <w:r>
        <w:rPr>
          <w:color w:val="FF0000"/>
        </w:rPr>
        <w:t>re Territoriali CIP</w:t>
      </w:r>
      <w:r>
        <w:t>;</w:t>
      </w:r>
    </w:p>
    <w:p w:rsidR="00CB4F65" w:rsidRDefault="00CB4F65">
      <w:pPr>
        <w:pStyle w:val="Standard"/>
        <w:spacing w:after="0" w:line="240" w:lineRule="auto"/>
        <w:jc w:val="both"/>
      </w:pPr>
    </w:p>
    <w:p w:rsidR="00CB4F65" w:rsidRDefault="00506EE4">
      <w:pPr>
        <w:pStyle w:val="Standard"/>
        <w:spacing w:after="0" w:line="240" w:lineRule="auto"/>
        <w:jc w:val="both"/>
      </w:pPr>
      <w:r>
        <w:rPr>
          <w:b/>
        </w:rPr>
        <w:t>ART. 3</w:t>
      </w:r>
    </w:p>
    <w:p w:rsidR="00CB4F65" w:rsidRDefault="00CB4F65">
      <w:pPr>
        <w:pStyle w:val="Standard"/>
        <w:spacing w:after="0" w:line="240" w:lineRule="auto"/>
        <w:jc w:val="both"/>
        <w:rPr>
          <w:b/>
          <w:sz w:val="10"/>
          <w:szCs w:val="10"/>
        </w:rPr>
      </w:pPr>
    </w:p>
    <w:p w:rsidR="00CB4F65" w:rsidRDefault="00506EE4">
      <w:pPr>
        <w:pStyle w:val="Standard"/>
        <w:spacing w:after="0" w:line="240" w:lineRule="auto"/>
        <w:jc w:val="both"/>
      </w:pPr>
      <w:r>
        <w:t xml:space="preserve">Il Protocollo avrà durata </w:t>
      </w:r>
      <w:r>
        <w:rPr>
          <w:color w:val="FF0000"/>
        </w:rPr>
        <w:t>fino al termine del quadriennio paralimpico in corso e la sua validità si esaurirà il 31/12/2020 e non potrà intendersi tacitamente rinnovato;</w:t>
      </w:r>
    </w:p>
    <w:p w:rsidR="00CB4F65" w:rsidRDefault="00CB4F65">
      <w:pPr>
        <w:pStyle w:val="Standard"/>
        <w:spacing w:after="0" w:line="240" w:lineRule="auto"/>
        <w:jc w:val="both"/>
      </w:pPr>
    </w:p>
    <w:p w:rsidR="00CB4F65" w:rsidRDefault="00506EE4">
      <w:pPr>
        <w:pStyle w:val="Standard"/>
        <w:spacing w:after="0" w:line="240" w:lineRule="auto"/>
        <w:jc w:val="both"/>
      </w:pPr>
      <w:r>
        <w:rPr>
          <w:b/>
        </w:rPr>
        <w:t>ART. 4</w:t>
      </w:r>
    </w:p>
    <w:p w:rsidR="00CB4F65" w:rsidRDefault="00CB4F65">
      <w:pPr>
        <w:pStyle w:val="Standard"/>
        <w:spacing w:after="0" w:line="240" w:lineRule="auto"/>
        <w:jc w:val="both"/>
        <w:rPr>
          <w:b/>
          <w:sz w:val="10"/>
          <w:szCs w:val="10"/>
        </w:rPr>
      </w:pPr>
    </w:p>
    <w:p w:rsidR="00CB4F65" w:rsidRDefault="00506EE4">
      <w:pPr>
        <w:pStyle w:val="Standard"/>
        <w:spacing w:after="0" w:line="240" w:lineRule="auto"/>
        <w:jc w:val="both"/>
      </w:pPr>
      <w:r>
        <w:t>Il Protocollo non è oneroso e nessun esborso sa</w:t>
      </w:r>
      <w:r>
        <w:t xml:space="preserve">rà effettuato dall’Unione Montana Alta </w:t>
      </w:r>
      <w:proofErr w:type="spellStart"/>
      <w:r>
        <w:t>Valnure</w:t>
      </w:r>
      <w:proofErr w:type="spellEnd"/>
      <w:r>
        <w:t xml:space="preserve"> o dal CIP per l'espletamento della sua funzione;  </w:t>
      </w:r>
    </w:p>
    <w:p w:rsidR="00CB4F65" w:rsidRDefault="00CB4F65">
      <w:pPr>
        <w:pStyle w:val="Standard"/>
        <w:spacing w:after="0" w:line="240" w:lineRule="auto"/>
        <w:jc w:val="both"/>
        <w:rPr>
          <w:b/>
        </w:rPr>
      </w:pPr>
    </w:p>
    <w:p w:rsidR="00CB4F65" w:rsidRDefault="00506EE4">
      <w:pPr>
        <w:pStyle w:val="Standard"/>
        <w:spacing w:after="0" w:line="240" w:lineRule="auto"/>
        <w:jc w:val="both"/>
      </w:pPr>
      <w:r>
        <w:rPr>
          <w:b/>
        </w:rPr>
        <w:t>ART. 5</w:t>
      </w:r>
    </w:p>
    <w:p w:rsidR="00CB4F65" w:rsidRDefault="00CB4F65">
      <w:pPr>
        <w:pStyle w:val="Standard"/>
        <w:spacing w:after="0" w:line="240" w:lineRule="auto"/>
        <w:jc w:val="both"/>
        <w:rPr>
          <w:b/>
          <w:sz w:val="10"/>
          <w:szCs w:val="10"/>
        </w:rPr>
      </w:pPr>
    </w:p>
    <w:p w:rsidR="00CB4F65" w:rsidRDefault="00506EE4">
      <w:pPr>
        <w:pStyle w:val="Standard"/>
        <w:spacing w:after="0" w:line="240" w:lineRule="auto"/>
        <w:jc w:val="both"/>
      </w:pPr>
      <w:r>
        <w:t xml:space="preserve">Il CIP, su richiesta dell’Unione Montana Alta </w:t>
      </w:r>
      <w:proofErr w:type="spellStart"/>
      <w:r>
        <w:t>Valnure</w:t>
      </w:r>
      <w:proofErr w:type="spellEnd"/>
      <w:r>
        <w:t>, in attuazione a quanto previsto dalla Delibera di G.C. n.86/2016, redigerà relazioni sui prog</w:t>
      </w:r>
      <w:r>
        <w:t>rammi proposti da soggetti terzi che opereranno negli impianti sportivi comunali, atte a garantire le attività continuative a favore di atleti con disabilità, che ne favoriscano l'integrazione nel tessuto sociale del territorio, inteso come servizio social</w:t>
      </w:r>
      <w:r>
        <w:t>e ed educativo e non a scopo di lucro;</w:t>
      </w:r>
    </w:p>
    <w:p w:rsidR="00CB4F65" w:rsidRDefault="00CB4F65">
      <w:pPr>
        <w:pStyle w:val="Standard"/>
        <w:spacing w:after="0" w:line="240" w:lineRule="auto"/>
        <w:jc w:val="both"/>
        <w:rPr>
          <w:b/>
        </w:rPr>
      </w:pPr>
    </w:p>
    <w:p w:rsidR="00CB4F65" w:rsidRDefault="00506EE4">
      <w:pPr>
        <w:pStyle w:val="Standard"/>
        <w:spacing w:after="0" w:line="240" w:lineRule="auto"/>
        <w:jc w:val="both"/>
      </w:pPr>
      <w:r>
        <w:rPr>
          <w:b/>
        </w:rPr>
        <w:t>ART. 6</w:t>
      </w:r>
    </w:p>
    <w:p w:rsidR="00CB4F65" w:rsidRDefault="00CB4F65">
      <w:pPr>
        <w:pStyle w:val="Standard"/>
        <w:spacing w:after="0" w:line="240" w:lineRule="auto"/>
        <w:jc w:val="both"/>
        <w:rPr>
          <w:b/>
          <w:sz w:val="10"/>
          <w:szCs w:val="10"/>
        </w:rPr>
      </w:pPr>
    </w:p>
    <w:p w:rsidR="00CB4F65" w:rsidRDefault="00506EE4">
      <w:pPr>
        <w:pStyle w:val="Standard"/>
        <w:spacing w:after="0" w:line="240" w:lineRule="auto"/>
        <w:jc w:val="both"/>
      </w:pPr>
      <w:r>
        <w:t xml:space="preserve">Il CIP collaborerà con l’Unione Montana Alta </w:t>
      </w:r>
      <w:proofErr w:type="spellStart"/>
      <w:r>
        <w:t>Val</w:t>
      </w:r>
      <w:proofErr w:type="spellEnd"/>
      <w:r>
        <w:t xml:space="preserve"> </w:t>
      </w:r>
      <w:proofErr w:type="spellStart"/>
      <w:r>
        <w:t>Nure</w:t>
      </w:r>
      <w:proofErr w:type="spellEnd"/>
      <w:r>
        <w:t xml:space="preserve"> nell'organizzazione di eventi ed iniziative atte alla promozione, implementazione e sviluppo della tematica oggetto del Protocollo.</w:t>
      </w:r>
    </w:p>
    <w:p w:rsidR="00CB4F65" w:rsidRDefault="00CB4F65">
      <w:pPr>
        <w:pStyle w:val="Standard"/>
        <w:spacing w:after="0" w:line="240" w:lineRule="auto"/>
        <w:jc w:val="both"/>
        <w:rPr>
          <w:b/>
        </w:rPr>
      </w:pPr>
    </w:p>
    <w:p w:rsidR="00CB4F65" w:rsidRDefault="00506EE4">
      <w:pPr>
        <w:pStyle w:val="Standard"/>
        <w:spacing w:after="0" w:line="240" w:lineRule="auto"/>
        <w:jc w:val="both"/>
      </w:pPr>
      <w:r>
        <w:rPr>
          <w:b/>
        </w:rPr>
        <w:t>ART. 7</w:t>
      </w:r>
    </w:p>
    <w:p w:rsidR="00CB4F65" w:rsidRDefault="00CB4F65">
      <w:pPr>
        <w:pStyle w:val="Standard"/>
        <w:spacing w:after="0" w:line="240" w:lineRule="auto"/>
        <w:jc w:val="both"/>
        <w:rPr>
          <w:b/>
          <w:sz w:val="10"/>
          <w:szCs w:val="10"/>
        </w:rPr>
      </w:pPr>
    </w:p>
    <w:p w:rsidR="00CB4F65" w:rsidRDefault="00506EE4">
      <w:pPr>
        <w:pStyle w:val="Standard"/>
        <w:spacing w:after="0" w:line="240" w:lineRule="auto"/>
        <w:jc w:val="both"/>
      </w:pPr>
      <w:r>
        <w:t xml:space="preserve">L’Unione </w:t>
      </w:r>
      <w:r>
        <w:t xml:space="preserve">Montana Alta </w:t>
      </w:r>
      <w:proofErr w:type="spellStart"/>
      <w:r>
        <w:t>Valnure</w:t>
      </w:r>
      <w:proofErr w:type="spellEnd"/>
      <w:r>
        <w:t>, tramite l'Ufficio Servizi Sociali, provvederà a segnalare al Delegato Provinciale di cui all'art. 2 del presente protocollo, eventuali situazioni di persone con disabilità per le quali si valuti utile intraprendere un'attività sportiv</w:t>
      </w:r>
      <w:r>
        <w:t xml:space="preserve">a. A seguito della segnalazione verrà effettuato un colloquio congiunto tra l'operatore (educatore disabili) dell’Unione Montana Alta Va </w:t>
      </w:r>
      <w:proofErr w:type="spellStart"/>
      <w:r>
        <w:t>Nure</w:t>
      </w:r>
      <w:proofErr w:type="spellEnd"/>
      <w:r>
        <w:t xml:space="preserve"> responsabile del caso, il Delegato Provinciale </w:t>
      </w:r>
      <w:r>
        <w:rPr>
          <w:color w:val="FF0000"/>
        </w:rPr>
        <w:t>CIP</w:t>
      </w:r>
      <w:r>
        <w:t xml:space="preserve">, la persona con disabilità e la sua famiglia (ove presente) al </w:t>
      </w:r>
      <w:r>
        <w:t>fine di individuare quali discipline sportive e quali società sportive si valutano più adeguate alle esigenze della persona disabile, la quale potrà essere orientata a svolgere alcune prove in modo da sperimentare in situazione le attività sportive propost</w:t>
      </w:r>
      <w:r>
        <w:t>e.</w:t>
      </w:r>
    </w:p>
    <w:p w:rsidR="00CB4F65" w:rsidRDefault="00CB4F65">
      <w:pPr>
        <w:pStyle w:val="Standard"/>
        <w:spacing w:after="0" w:line="240" w:lineRule="auto"/>
        <w:jc w:val="both"/>
        <w:rPr>
          <w:b/>
        </w:rPr>
      </w:pPr>
    </w:p>
    <w:p w:rsidR="00CB4F65" w:rsidRDefault="00506EE4">
      <w:pPr>
        <w:pStyle w:val="Standard"/>
        <w:spacing w:after="0" w:line="240" w:lineRule="auto"/>
        <w:jc w:val="both"/>
      </w:pPr>
      <w:r>
        <w:rPr>
          <w:b/>
        </w:rPr>
        <w:t>ART. 8</w:t>
      </w:r>
    </w:p>
    <w:p w:rsidR="00CB4F65" w:rsidRDefault="00CB4F65">
      <w:pPr>
        <w:pStyle w:val="Standard"/>
        <w:spacing w:after="0" w:line="240" w:lineRule="auto"/>
        <w:jc w:val="both"/>
        <w:rPr>
          <w:b/>
          <w:sz w:val="10"/>
          <w:szCs w:val="10"/>
        </w:rPr>
      </w:pPr>
    </w:p>
    <w:p w:rsidR="00CB4F65" w:rsidRDefault="00506EE4">
      <w:pPr>
        <w:pStyle w:val="Standard"/>
        <w:spacing w:after="0" w:line="240" w:lineRule="auto"/>
        <w:jc w:val="both"/>
      </w:pPr>
      <w:r>
        <w:t xml:space="preserve">Per tutto quanto non espressamente previsto nel presente protocollo si fa rinvio alle disposizioni di legge e </w:t>
      </w:r>
      <w:r>
        <w:rPr>
          <w:color w:val="FF0000"/>
        </w:rPr>
        <w:t>allo Statuto del CIP</w:t>
      </w:r>
      <w:r>
        <w:t xml:space="preserve">, nonché a successivi accordi tra i soggetti sottoscrittori. </w:t>
      </w:r>
      <w:proofErr w:type="spellStart"/>
      <w:r>
        <w:t>ln</w:t>
      </w:r>
      <w:proofErr w:type="spellEnd"/>
      <w:r>
        <w:t xml:space="preserve"> relazione a novità normative o di prassi che dove</w:t>
      </w:r>
      <w:r>
        <w:t>ssero intervenire successivamente alla stipula del presente Protocollo d'Intesa e che risultino di interesse in relazione agli interventi disciplinati nel presente documento, verranno proposte eventuali modifiche, integrazioni ed aggiornamenti del medesimo</w:t>
      </w:r>
      <w:r>
        <w:t xml:space="preserve"> Protocollo, che dovranno essere approvate dai medesimi soggetti sottoscrittori.</w:t>
      </w:r>
    </w:p>
    <w:p w:rsidR="00CB4F65" w:rsidRDefault="00506EE4">
      <w:pPr>
        <w:pStyle w:val="Standard"/>
      </w:pPr>
      <w:r>
        <w:lastRenderedPageBreak/>
        <w:t xml:space="preserve"> </w:t>
      </w:r>
    </w:p>
    <w:p w:rsidR="00CB4F65" w:rsidRDefault="00506EE4">
      <w:pPr>
        <w:pStyle w:val="Standard"/>
      </w:pPr>
      <w:r>
        <w:t xml:space="preserve">Bettola,  </w:t>
      </w:r>
    </w:p>
    <w:p w:rsidR="00CB4F65" w:rsidRDefault="00CB4F65">
      <w:pPr>
        <w:pStyle w:val="Standard"/>
        <w:spacing w:after="0" w:line="240" w:lineRule="auto"/>
      </w:pPr>
    </w:p>
    <w:p w:rsidR="00CB4F65" w:rsidRDefault="00506EE4">
      <w:pPr>
        <w:pStyle w:val="Standard"/>
        <w:tabs>
          <w:tab w:val="left" w:pos="6379"/>
        </w:tabs>
        <w:spacing w:after="0" w:line="240" w:lineRule="auto"/>
      </w:pPr>
      <w:r>
        <w:t xml:space="preserve">             Il Presidente</w:t>
      </w:r>
      <w:r>
        <w:tab/>
        <w:t xml:space="preserve">Il Presidente </w:t>
      </w:r>
      <w:r>
        <w:tab/>
        <w:t xml:space="preserve"> </w:t>
      </w:r>
      <w:r>
        <w:tab/>
      </w:r>
    </w:p>
    <w:p w:rsidR="00CB4F65" w:rsidRDefault="00506EE4">
      <w:pPr>
        <w:pStyle w:val="Standard"/>
        <w:tabs>
          <w:tab w:val="left" w:pos="5954"/>
        </w:tabs>
        <w:spacing w:after="0" w:line="240" w:lineRule="auto"/>
      </w:pPr>
      <w:r>
        <w:t xml:space="preserve">Unione Montana Alta </w:t>
      </w:r>
      <w:proofErr w:type="spellStart"/>
      <w:r>
        <w:t>Valnure</w:t>
      </w:r>
      <w:proofErr w:type="spellEnd"/>
      <w:r>
        <w:tab/>
        <w:t>CIP CR Emilia Romagna</w:t>
      </w:r>
    </w:p>
    <w:p w:rsidR="00CB4F65" w:rsidRDefault="00506EE4">
      <w:pPr>
        <w:pStyle w:val="Standard"/>
        <w:tabs>
          <w:tab w:val="left" w:pos="5954"/>
        </w:tabs>
        <w:spacing w:after="0" w:line="240" w:lineRule="auto"/>
      </w:pPr>
      <w:r>
        <w:t xml:space="preserve">           Dr. Paolo Negri</w:t>
      </w:r>
      <w:r>
        <w:tab/>
        <w:t xml:space="preserve">Dott.ssa Melissa </w:t>
      </w:r>
      <w:proofErr w:type="spellStart"/>
      <w:r>
        <w:t>Milani</w:t>
      </w:r>
      <w:proofErr w:type="spellEnd"/>
      <w:r>
        <w:t xml:space="preserve">                </w:t>
      </w:r>
      <w:r>
        <w:t xml:space="preserve">                                                                </w:t>
      </w:r>
    </w:p>
    <w:sectPr w:rsidR="00CB4F65" w:rsidSect="00CB4F6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E4" w:rsidRDefault="00506EE4" w:rsidP="00CB4F65">
      <w:pPr>
        <w:spacing w:after="0" w:line="240" w:lineRule="auto"/>
      </w:pPr>
      <w:r>
        <w:separator/>
      </w:r>
    </w:p>
  </w:endnote>
  <w:endnote w:type="continuationSeparator" w:id="0">
    <w:p w:rsidR="00506EE4" w:rsidRDefault="00506EE4" w:rsidP="00CB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E4" w:rsidRDefault="00506EE4" w:rsidP="00CB4F65">
      <w:pPr>
        <w:spacing w:after="0" w:line="240" w:lineRule="auto"/>
      </w:pPr>
      <w:r w:rsidRPr="00CB4F65">
        <w:rPr>
          <w:color w:val="000000"/>
        </w:rPr>
        <w:separator/>
      </w:r>
    </w:p>
  </w:footnote>
  <w:footnote w:type="continuationSeparator" w:id="0">
    <w:p w:rsidR="00506EE4" w:rsidRDefault="00506EE4" w:rsidP="00CB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5D5B"/>
    <w:multiLevelType w:val="multilevel"/>
    <w:tmpl w:val="7B2CA2E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BF04D2C"/>
    <w:multiLevelType w:val="multilevel"/>
    <w:tmpl w:val="9174906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4F65"/>
    <w:rsid w:val="00506EE4"/>
    <w:rsid w:val="00B510E7"/>
    <w:rsid w:val="00CB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4F65"/>
    <w:pPr>
      <w:widowControl/>
    </w:pPr>
  </w:style>
  <w:style w:type="paragraph" w:customStyle="1" w:styleId="Heading">
    <w:name w:val="Heading"/>
    <w:basedOn w:val="Standard"/>
    <w:next w:val="Textbody"/>
    <w:rsid w:val="00CB4F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4F65"/>
    <w:pPr>
      <w:spacing w:after="120"/>
    </w:pPr>
  </w:style>
  <w:style w:type="paragraph" w:styleId="Elenco">
    <w:name w:val="List"/>
    <w:basedOn w:val="Textbody"/>
    <w:rsid w:val="00CB4F65"/>
    <w:rPr>
      <w:rFonts w:cs="Mangal"/>
    </w:rPr>
  </w:style>
  <w:style w:type="paragraph" w:customStyle="1" w:styleId="Caption">
    <w:name w:val="Caption"/>
    <w:basedOn w:val="Standard"/>
    <w:rsid w:val="00CB4F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4F65"/>
    <w:pPr>
      <w:suppressLineNumbers/>
    </w:pPr>
    <w:rPr>
      <w:rFonts w:cs="Mangal"/>
    </w:rPr>
  </w:style>
  <w:style w:type="paragraph" w:styleId="Paragrafoelenco">
    <w:name w:val="List Paragraph"/>
    <w:basedOn w:val="Standard"/>
    <w:rsid w:val="00CB4F65"/>
    <w:pPr>
      <w:ind w:left="720"/>
    </w:pPr>
  </w:style>
  <w:style w:type="paragraph" w:styleId="Titolo">
    <w:name w:val="Title"/>
    <w:basedOn w:val="Standard"/>
    <w:next w:val="Sottotitolo"/>
    <w:rsid w:val="00CB4F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it-IT"/>
    </w:rPr>
  </w:style>
  <w:style w:type="paragraph" w:styleId="Sottotitolo">
    <w:name w:val="Subtitle"/>
    <w:basedOn w:val="Heading"/>
    <w:next w:val="Textbody"/>
    <w:rsid w:val="00CB4F65"/>
    <w:pPr>
      <w:jc w:val="center"/>
    </w:pPr>
    <w:rPr>
      <w:i/>
      <w:iCs/>
    </w:rPr>
  </w:style>
  <w:style w:type="paragraph" w:styleId="Testofumetto">
    <w:name w:val="Balloon Text"/>
    <w:basedOn w:val="Standard"/>
    <w:rsid w:val="00CB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rsid w:val="00CB4F65"/>
    <w:rPr>
      <w:rFonts w:ascii="Times New Roman" w:eastAsia="Times New Roman" w:hAnsi="Times New Roman" w:cs="Times New Roman"/>
      <w:b/>
      <w:bCs/>
      <w:sz w:val="56"/>
      <w:szCs w:val="56"/>
      <w:lang w:eastAsia="it-IT"/>
    </w:rPr>
  </w:style>
  <w:style w:type="character" w:customStyle="1" w:styleId="TestofumettoCarattere">
    <w:name w:val="Testo fumetto Carattere"/>
    <w:basedOn w:val="Carpredefinitoparagrafo"/>
    <w:rsid w:val="00CB4F6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B4F65"/>
    <w:rPr>
      <w:rFonts w:cs="Courier New"/>
    </w:rPr>
  </w:style>
  <w:style w:type="numbering" w:customStyle="1" w:styleId="WWNum1">
    <w:name w:val="WWNum1"/>
    <w:basedOn w:val="Nessunelenco"/>
    <w:rsid w:val="00CB4F65"/>
    <w:pPr>
      <w:numPr>
        <w:numId w:val="1"/>
      </w:numPr>
    </w:pPr>
  </w:style>
  <w:style w:type="numbering" w:customStyle="1" w:styleId="WWNum2">
    <w:name w:val="WWNum2"/>
    <w:basedOn w:val="Nessunelenco"/>
    <w:rsid w:val="00CB4F6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5853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Tirocinio</dc:creator>
  <cp:lastModifiedBy>Franco</cp:lastModifiedBy>
  <cp:revision>1</cp:revision>
  <dcterms:created xsi:type="dcterms:W3CDTF">2018-06-21T07:35:00Z</dcterms:created>
  <dcterms:modified xsi:type="dcterms:W3CDTF">2018-07-03T11:44:00Z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